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00"/>
        <w:ind w:left="1440" w:right="0" w:firstLine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WSMMC Regular Meeting of Trustees Minutes</w:t>
      </w:r>
    </w:p>
    <w:p>
      <w:pPr>
        <w:pStyle w:val="Default"/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Monday,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December 13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2021 Virtual via Zoom</w:t>
      </w:r>
    </w:p>
    <w:p>
      <w:pPr>
        <w:pStyle w:val="Default"/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Call to Order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6:47 pm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Roll Call: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Carl Spatocco, Cally Zebrowski, Sasha Morjakova, Richard Meyers, Hilary Pritchard, Kim Gagliardi,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Michele Konopka, Steve Smarro, George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Motion to approve minutes with change made to final adjournment from Pam to Steve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motion to approve-Steve, 2nd Cally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Treasurer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 Report: </w:t>
      </w:r>
      <w:r>
        <w:rPr>
          <w:rFonts w:ascii="Times New Roman" w:hAnsi="Times New Roman"/>
          <w:sz w:val="24"/>
          <w:szCs w:val="24"/>
          <w:rtl w:val="0"/>
          <w:lang w:val="en-US"/>
        </w:rPr>
        <w:t>Checks Written - November 2021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Capital One  51.69 (Zoom/Staples)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Ck# 881     748.12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882      500.00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883    5000.00</w:t>
        <w:tab/>
        <w:tab/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884      134.91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885      850.00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886      900.00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887    3750.00</w:t>
        <w:tab/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Motion to approve:  Steve, 2nd Carl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Chair Report: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Advertising/Marketing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 Seeking Approval for 2022 Mac Travel Guide $425.00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Motion: Cally 2nd: Steve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Seeking Approval for 2022 Cape May County Chamber Vacation Guide  $1,778.00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Motion:  Michelle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2nd:  Steve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Social Media / Website: 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Receiving good feedback on recent posts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Events: 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Discussion on finalizing 2022 calendar, fundraising for W.Cape May Christmas Parade, how to attract more people to the mall during late afternoon hours, discovery map (yes or no?)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Finance: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Hotel/AirBNB on the mall have been added to the Assessment list and will be required to pay yearly fee.  800 Sq Feet or more $880.00, 799 Sq Feet or less $550.00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Meeting dates for 2022 to remain 2nd Monday of every month @7:00pm.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Brick Program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 Will revisit in the 2022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Discussions on expanding the BID to Carpenters Lane, Washington Commons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New Business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Motion to adjourn:  Everyone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